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 w:rsidR="00283919">
        <w:rPr>
          <w:rFonts w:asciiTheme="minorHAnsi" w:hAnsiTheme="minorHAnsi" w:cs="Arial"/>
          <w:b/>
          <w:iCs/>
          <w:color w:val="000000"/>
          <w:szCs w:val="20"/>
          <w:lang w:val="ro-RO"/>
        </w:rPr>
        <w:t>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283919">
        <w:rPr>
          <w:rFonts w:asciiTheme="minorHAnsi" w:hAnsiTheme="minorHAnsi" w:cs="Arial"/>
          <w:b/>
          <w:iCs/>
          <w:color w:val="000000"/>
          <w:szCs w:val="20"/>
          <w:lang w:val="ro-RO"/>
        </w:rPr>
        <w:t>8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2</w:t>
      </w:r>
      <w:r w:rsidR="00283919">
        <w:rPr>
          <w:rFonts w:asciiTheme="minorHAnsi" w:hAnsiTheme="minorHAnsi" w:cs="Arial"/>
          <w:b/>
          <w:iCs/>
          <w:color w:val="000000"/>
          <w:szCs w:val="20"/>
          <w:lang w:val="en-US"/>
        </w:rPr>
        <w:t>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</w:t>
      </w:r>
      <w:r w:rsidR="00283919">
        <w:rPr>
          <w:rFonts w:asciiTheme="minorHAnsi" w:hAnsiTheme="minorHAnsi" w:cs="Arial"/>
          <w:b/>
          <w:bCs/>
          <w:szCs w:val="20"/>
          <w:lang w:val="ro-RO"/>
        </w:rPr>
        <w:t>8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13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283919">
        <w:rPr>
          <w:rFonts w:asciiTheme="minorHAnsi" w:hAnsiTheme="minorHAnsi" w:cs="Arial"/>
          <w:szCs w:val="20"/>
          <w:lang w:val="ro-RO"/>
        </w:rPr>
        <w:t>28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>
        <w:rPr>
          <w:rFonts w:asciiTheme="minorHAnsi" w:hAnsiTheme="minorHAnsi" w:cs="Arial"/>
          <w:szCs w:val="20"/>
          <w:lang w:val="ro-RO"/>
        </w:rPr>
        <w:t>a</w:t>
      </w:r>
      <w:r w:rsidR="009321C2">
        <w:rPr>
          <w:rFonts w:asciiTheme="minorHAnsi" w:hAnsiTheme="minorHAnsi" w:cs="Arial"/>
          <w:szCs w:val="20"/>
          <w:lang w:val="ro-RO"/>
        </w:rPr>
        <w:t>pril</w:t>
      </w:r>
      <w:r>
        <w:rPr>
          <w:rFonts w:asciiTheme="minorHAnsi" w:hAnsiTheme="minorHAnsi" w:cs="Arial"/>
          <w:szCs w:val="20"/>
          <w:lang w:val="ro-RO"/>
        </w:rPr>
        <w:t>ie 201</w:t>
      </w:r>
      <w:r w:rsidR="00283919">
        <w:rPr>
          <w:rFonts w:asciiTheme="minorHAnsi" w:hAnsiTheme="minorHAnsi" w:cs="Arial"/>
          <w:szCs w:val="20"/>
          <w:lang w:val="ro-RO"/>
        </w:rPr>
        <w:t>8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13: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5A7CE3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color w:val="000000" w:themeColor="text1"/>
          <w:sz w:val="20"/>
        </w:rPr>
      </w:pPr>
      <w:r w:rsidRPr="005A7CE3">
        <w:rPr>
          <w:rFonts w:asciiTheme="minorHAnsi" w:hAnsiTheme="minorHAnsi"/>
          <w:color w:val="000000" w:themeColor="text1"/>
          <w:sz w:val="20"/>
        </w:rPr>
        <w:t xml:space="preserve">Se </w:t>
      </w:r>
      <w:r w:rsidRPr="005A7CE3">
        <w:rPr>
          <w:rFonts w:asciiTheme="minorHAnsi" w:hAnsiTheme="minorHAnsi"/>
          <w:bCs/>
          <w:color w:val="000000" w:themeColor="text1"/>
          <w:sz w:val="20"/>
        </w:rPr>
        <w:t>aproba Raportul de activitate al Consiliului de Administratie pe anul 201</w:t>
      </w:r>
      <w:r w:rsidR="005A7CE3" w:rsidRPr="005A7CE3">
        <w:rPr>
          <w:rFonts w:asciiTheme="minorHAnsi" w:hAnsiTheme="minorHAnsi"/>
          <w:bCs/>
          <w:color w:val="000000" w:themeColor="text1"/>
          <w:sz w:val="20"/>
        </w:rPr>
        <w:t>7</w:t>
      </w:r>
      <w:r w:rsidRPr="005A7CE3">
        <w:rPr>
          <w:rFonts w:asciiTheme="minorHAnsi" w:hAnsiTheme="minorHAnsi"/>
          <w:bCs/>
          <w:color w:val="000000" w:themeColor="text1"/>
          <w:sz w:val="20"/>
        </w:rPr>
        <w:t>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 situatiile financiare pe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7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, insotite de opinia auditorului financiar.</w:t>
      </w:r>
    </w:p>
    <w:p w:rsidR="00C02E05" w:rsidRPr="005A7CE3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color w:val="000000" w:themeColor="text1"/>
          <w:szCs w:val="20"/>
        </w:rPr>
      </w:pPr>
      <w:r w:rsidRPr="005A7CE3">
        <w:rPr>
          <w:rFonts w:asciiTheme="minorHAnsi" w:hAnsiTheme="minorHAnsi"/>
          <w:color w:val="000000" w:themeColor="text1"/>
          <w:szCs w:val="20"/>
          <w:lang w:val="fr-FR"/>
        </w:rPr>
        <w:t>Se aproba descarcarea de gestiune a administratorilor pentru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7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  <w:r w:rsidRPr="005A7CE3">
        <w:rPr>
          <w:rFonts w:asciiTheme="minorHAnsi" w:hAnsiTheme="minorHAnsi"/>
          <w:b/>
          <w:bCs/>
          <w:color w:val="000000" w:themeColor="text1"/>
          <w:szCs w:val="20"/>
        </w:rPr>
        <w:t xml:space="preserve"> </w:t>
      </w:r>
    </w:p>
    <w:p w:rsidR="00C02E05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A7CE3">
        <w:rPr>
          <w:rFonts w:asciiTheme="minorHAnsi" w:hAnsiTheme="minorHAnsi"/>
          <w:color w:val="000000" w:themeColor="text1"/>
          <w:szCs w:val="20"/>
        </w:rPr>
        <w:t xml:space="preserve">Se aproba 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Bugetul de venituri si cheltuieli pentru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8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 xml:space="preserve"> si Programul de activitate pentru anul 201</w:t>
      </w:r>
      <w:r w:rsidR="005A7CE3" w:rsidRPr="005A7CE3">
        <w:rPr>
          <w:rFonts w:asciiTheme="minorHAnsi" w:hAnsiTheme="minorHAnsi"/>
          <w:color w:val="000000" w:themeColor="text1"/>
          <w:szCs w:val="20"/>
          <w:lang w:val="fr-FR"/>
        </w:rPr>
        <w:t>8</w:t>
      </w:r>
      <w:r w:rsidRPr="005A7CE3">
        <w:rPr>
          <w:rFonts w:asciiTheme="minorHAnsi" w:hAnsiTheme="minorHAnsi"/>
          <w:color w:val="000000" w:themeColor="text1"/>
          <w:szCs w:val="20"/>
          <w:lang w:val="fr-FR"/>
        </w:rPr>
        <w:t>.</w:t>
      </w:r>
    </w:p>
    <w:p w:rsidR="00597F01" w:rsidRPr="00597F01" w:rsidRDefault="00597F01" w:rsidP="00597F01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 w:themeColor="text1"/>
          <w:szCs w:val="20"/>
          <w:lang w:val="fr-FR"/>
        </w:rPr>
      </w:pPr>
      <w:r w:rsidRPr="00597F01">
        <w:rPr>
          <w:rFonts w:asciiTheme="minorHAnsi" w:hAnsiTheme="minorHAnsi" w:cs="Arial"/>
          <w:lang w:val="ro-RO"/>
        </w:rPr>
        <w:t xml:space="preserve">Se aproba </w:t>
      </w:r>
      <w:r w:rsidRPr="00597F01">
        <w:rPr>
          <w:rFonts w:asciiTheme="minorHAnsi" w:hAnsiTheme="minorHAnsi"/>
        </w:rPr>
        <w:t>alegerea a doi membri ai consiliului de administrație.</w:t>
      </w:r>
    </w:p>
    <w:p w:rsidR="005605AD" w:rsidRPr="004222E8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menţin la nivel de net remuneraţiile </w:t>
      </w:r>
      <w:r w:rsidRPr="004222E8">
        <w:rPr>
          <w:rFonts w:asciiTheme="minorHAnsi" w:hAnsiTheme="minorHAnsi"/>
        </w:rPr>
        <w:t>Presedintel</w:t>
      </w:r>
      <w:r>
        <w:rPr>
          <w:rFonts w:asciiTheme="minorHAnsi" w:hAnsiTheme="minorHAnsi"/>
        </w:rPr>
        <w:t>ui</w:t>
      </w:r>
      <w:r w:rsidRPr="004222E8">
        <w:rPr>
          <w:rFonts w:asciiTheme="minorHAnsi" w:hAnsiTheme="minorHAnsi"/>
        </w:rPr>
        <w:t xml:space="preserve"> Consiliului de Administratie</w:t>
      </w:r>
      <w:r>
        <w:rPr>
          <w:rFonts w:asciiTheme="minorHAnsi" w:hAnsiTheme="minorHAnsi"/>
        </w:rPr>
        <w:t xml:space="preserve"> si ale m</w:t>
      </w:r>
      <w:r w:rsidRPr="004222E8">
        <w:rPr>
          <w:rFonts w:asciiTheme="minorHAnsi" w:hAnsiTheme="minorHAnsi"/>
        </w:rPr>
        <w:t>embri</w:t>
      </w:r>
      <w:r>
        <w:rPr>
          <w:rFonts w:asciiTheme="minorHAnsi" w:hAnsiTheme="minorHAnsi"/>
        </w:rPr>
        <w:t>lor</w:t>
      </w:r>
      <w:r w:rsidRPr="004222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Consiliului de Administratie.</w:t>
      </w:r>
    </w:p>
    <w:p w:rsidR="005605AD" w:rsidRDefault="005605AD" w:rsidP="005605A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menţine la nivel de net remuneraţia d</w:t>
      </w:r>
      <w:r w:rsidRPr="004222E8">
        <w:rPr>
          <w:rFonts w:asciiTheme="minorHAnsi" w:hAnsiTheme="minorHAnsi"/>
        </w:rPr>
        <w:t>irectorul</w:t>
      </w:r>
      <w:r>
        <w:rPr>
          <w:rFonts w:asciiTheme="minorHAnsi" w:hAnsiTheme="minorHAnsi"/>
        </w:rPr>
        <w:t>ui general.</w:t>
      </w:r>
    </w:p>
    <w:p w:rsidR="00EF3A95" w:rsidRPr="004E75A9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E75A9">
        <w:rPr>
          <w:rFonts w:asciiTheme="minorHAnsi" w:hAnsiTheme="minorHAnsi" w:cs="Arial"/>
          <w:szCs w:val="20"/>
        </w:rPr>
        <w:t xml:space="preserve">Se aproba </w:t>
      </w:r>
      <w:r w:rsidRPr="004E75A9">
        <w:rPr>
          <w:rFonts w:asciiTheme="minorHAnsi" w:hAnsiTheme="minorHAnsi" w:cs="Arial"/>
        </w:rPr>
        <w:t>împuternicirea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F3A95" w:rsidRPr="005A7CE3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>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8</w:t>
      </w:r>
      <w:r w:rsidR="00C02E05"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mai 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>201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8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„data de inregistrare” pentru a servi la identificarea actionarilor </w:t>
      </w:r>
      <w:r w:rsidR="009321C2" w:rsidRPr="005A7CE3">
        <w:rPr>
          <w:rFonts w:asciiTheme="minorHAnsi" w:hAnsiTheme="minorHAnsi" w:cs="Arial"/>
          <w:color w:val="000000" w:themeColor="text1"/>
          <w:szCs w:val="20"/>
        </w:rPr>
        <w:t xml:space="preserve">care beneficiaza de dividende sau alte drepturi si </w:t>
      </w:r>
      <w:r w:rsidRPr="005A7CE3">
        <w:rPr>
          <w:rFonts w:asciiTheme="minorHAnsi" w:hAnsiTheme="minorHAnsi" w:cs="Arial"/>
          <w:color w:val="000000" w:themeColor="text1"/>
          <w:szCs w:val="20"/>
        </w:rPr>
        <w:t>asupra carora se rasfrang efectele hotararilor Adunarii.</w:t>
      </w:r>
    </w:p>
    <w:p w:rsidR="00EF3A95" w:rsidRPr="00856884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5A7CE3">
        <w:rPr>
          <w:rFonts w:asciiTheme="minorHAnsi" w:hAnsiTheme="minorHAnsi" w:cs="Arial"/>
          <w:color w:val="000000" w:themeColor="text1"/>
          <w:szCs w:val="20"/>
        </w:rPr>
        <w:t xml:space="preserve">Se aproba data de </w:t>
      </w:r>
      <w:r w:rsidR="009321C2" w:rsidRPr="005A7CE3">
        <w:rPr>
          <w:rFonts w:asciiTheme="minorHAnsi" w:hAnsiTheme="minorHAnsi" w:cs="Arial"/>
          <w:b/>
          <w:color w:val="000000" w:themeColor="text1"/>
          <w:szCs w:val="20"/>
        </w:rPr>
        <w:t>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7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</w:t>
      </w:r>
      <w:r w:rsidR="009321C2" w:rsidRPr="005A7CE3">
        <w:rPr>
          <w:rFonts w:asciiTheme="minorHAnsi" w:hAnsiTheme="minorHAnsi" w:cs="Arial"/>
          <w:b/>
          <w:color w:val="000000" w:themeColor="text1"/>
          <w:szCs w:val="20"/>
        </w:rPr>
        <w:t>mai</w:t>
      </w:r>
      <w:r w:rsidRPr="005A7CE3">
        <w:rPr>
          <w:rFonts w:asciiTheme="minorHAnsi" w:hAnsiTheme="minorHAnsi" w:cs="Arial"/>
          <w:b/>
          <w:color w:val="000000" w:themeColor="text1"/>
          <w:szCs w:val="20"/>
        </w:rPr>
        <w:t xml:space="preserve"> 201</w:t>
      </w:r>
      <w:r w:rsidR="005A7CE3" w:rsidRPr="005A7CE3">
        <w:rPr>
          <w:rFonts w:asciiTheme="minorHAnsi" w:hAnsiTheme="minorHAnsi" w:cs="Arial"/>
          <w:b/>
          <w:color w:val="000000" w:themeColor="text1"/>
          <w:szCs w:val="20"/>
        </w:rPr>
        <w:t>8</w:t>
      </w:r>
      <w:r w:rsidRPr="005A7CE3">
        <w:rPr>
          <w:rFonts w:asciiTheme="minorHAnsi" w:hAnsiTheme="minorHAnsi" w:cs="Arial"/>
          <w:color w:val="000000" w:themeColor="text1"/>
          <w:szCs w:val="20"/>
        </w:rPr>
        <w:t xml:space="preserve"> ca „</w:t>
      </w:r>
      <w:r w:rsidRPr="005A7CE3">
        <w:rPr>
          <w:rFonts w:asciiTheme="minorHAnsi" w:hAnsiTheme="minorHAnsi" w:cs="Arial"/>
          <w:i/>
          <w:color w:val="000000" w:themeColor="text1"/>
          <w:szCs w:val="20"/>
        </w:rPr>
        <w:t>ex date</w:t>
      </w:r>
      <w:r w:rsidRPr="005A7CE3">
        <w:rPr>
          <w:rFonts w:asciiTheme="minorHAnsi" w:hAnsiTheme="minorHAnsi" w:cs="Arial"/>
          <w:color w:val="000000" w:themeColor="text1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856884" w:rsidRPr="00856884" w:rsidRDefault="00856884" w:rsidP="00856884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856884">
        <w:rPr>
          <w:rFonts w:ascii="Trebuchet MS" w:hAnsi="Trebuchet MS" w:cs="Arial"/>
          <w:color w:val="000000"/>
        </w:rPr>
        <w:t>Se aproba a</w:t>
      </w:r>
      <w:r w:rsidRPr="00856884">
        <w:rPr>
          <w:rFonts w:ascii="Trebuchet MS" w:hAnsi="Trebuchet MS"/>
          <w:lang w:val="fr-FR"/>
        </w:rPr>
        <w:t>legerea presedintelui consiliului de administratie și a directorului general.</w:t>
      </w:r>
    </w:p>
    <w:p w:rsidR="00856884" w:rsidRPr="005A7CE3" w:rsidRDefault="002B4C31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color w:val="000000" w:themeColor="text1"/>
          <w:szCs w:val="20"/>
          <w:lang w:val="ro-RO"/>
        </w:rPr>
      </w:pPr>
      <w:r w:rsidRPr="00694505">
        <w:rPr>
          <w:rFonts w:ascii="Trebuchet MS" w:hAnsi="Trebuchet MS"/>
        </w:rPr>
        <w:t>Se aproba n</w:t>
      </w:r>
      <w:r w:rsidRPr="00694505">
        <w:rPr>
          <w:rFonts w:ascii="Trebuchet MS" w:hAnsi="Trebuchet MS"/>
          <w:lang w:val="fr-FR"/>
        </w:rPr>
        <w:t>ominalizarea persoanelor care sa incheie si sa semneze, in numele Adunarii Generale a Actionarilor, contractele de administrare cu membrii Consiliului de Administratie precum si contractul de mandat cu directorul general al societatii.</w:t>
      </w:r>
      <w:bookmarkStart w:id="0" w:name="_GoBack"/>
      <w:bookmarkEnd w:id="0"/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4C3929">
        <w:rPr>
          <w:rFonts w:asciiTheme="minorHAnsi" w:hAnsiTheme="minorHAnsi"/>
          <w:sz w:val="20"/>
          <w:szCs w:val="20"/>
          <w:lang w:val="ro-RO"/>
        </w:rPr>
        <w:t>2</w:t>
      </w:r>
      <w:r w:rsidR="00F12390">
        <w:rPr>
          <w:rFonts w:asciiTheme="minorHAnsi" w:hAnsiTheme="minorHAnsi"/>
          <w:sz w:val="20"/>
          <w:szCs w:val="20"/>
          <w:lang w:val="ro-RO"/>
        </w:rPr>
        <w:t>7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.201</w:t>
      </w:r>
      <w:r w:rsidR="00F12390">
        <w:rPr>
          <w:rFonts w:asciiTheme="minorHAnsi" w:hAnsiTheme="minorHAnsi"/>
          <w:sz w:val="20"/>
          <w:szCs w:val="20"/>
          <w:lang w:val="ro-RO"/>
        </w:rPr>
        <w:t>8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>CHITAC BOGDAN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95"/>
    <w:rsid w:val="000D0619"/>
    <w:rsid w:val="00132D17"/>
    <w:rsid w:val="0018730C"/>
    <w:rsid w:val="00283919"/>
    <w:rsid w:val="002B4C31"/>
    <w:rsid w:val="003130CF"/>
    <w:rsid w:val="004222E8"/>
    <w:rsid w:val="004C3929"/>
    <w:rsid w:val="004E75A9"/>
    <w:rsid w:val="005605AD"/>
    <w:rsid w:val="00597F01"/>
    <w:rsid w:val="005A7CE3"/>
    <w:rsid w:val="00626441"/>
    <w:rsid w:val="008337AF"/>
    <w:rsid w:val="00856884"/>
    <w:rsid w:val="0088202A"/>
    <w:rsid w:val="009321C2"/>
    <w:rsid w:val="00B1311C"/>
    <w:rsid w:val="00B32457"/>
    <w:rsid w:val="00B75032"/>
    <w:rsid w:val="00C02E05"/>
    <w:rsid w:val="00C1513A"/>
    <w:rsid w:val="00CE2914"/>
    <w:rsid w:val="00D85DE7"/>
    <w:rsid w:val="00EF3A95"/>
    <w:rsid w:val="00F12390"/>
    <w:rsid w:val="00F853FE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597F01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DELL</cp:lastModifiedBy>
  <cp:revision>4</cp:revision>
  <cp:lastPrinted>2016-03-17T08:16:00Z</cp:lastPrinted>
  <dcterms:created xsi:type="dcterms:W3CDTF">2018-04-13T08:40:00Z</dcterms:created>
  <dcterms:modified xsi:type="dcterms:W3CDTF">2018-04-13T08:41:00Z</dcterms:modified>
</cp:coreProperties>
</file>